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587"/>
        <w:gridCol w:w="7490"/>
      </w:tblGrid>
      <w:tr w:rsidR="003E3D0E" w:rsidRPr="00CF6F78" w14:paraId="14299BE4" w14:textId="77777777" w:rsidTr="5A5181CF">
        <w:trPr>
          <w:trHeight w:val="1207"/>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34D71C1" w14:textId="77777777" w:rsidR="003E3D0E" w:rsidRPr="00FA234B" w:rsidRDefault="003E3D0E" w:rsidP="008A5C50">
            <w:pPr>
              <w:jc w:val="both"/>
            </w:pPr>
          </w:p>
          <w:p w14:paraId="4A254DE1" w14:textId="3A5DB015" w:rsidR="003E3D0E" w:rsidRPr="00FA234B" w:rsidRDefault="00BC0544" w:rsidP="0091049F">
            <w:pPr>
              <w:jc w:val="both"/>
            </w:pPr>
            <w:r>
              <w:t>GRABADOR DE VIDEO DIGITAL DVR</w:t>
            </w:r>
          </w:p>
        </w:tc>
      </w:tr>
      <w:tr w:rsidR="003E3D0E" w:rsidRPr="00CF6F78" w14:paraId="44A253C4" w14:textId="77777777" w:rsidTr="5A5181CF">
        <w:trPr>
          <w:trHeight w:val="652"/>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FB72BD3" w14:textId="77777777" w:rsidR="003E3D0E" w:rsidRPr="00FA234B" w:rsidRDefault="003E3D0E" w:rsidP="008A5C50">
            <w:pPr>
              <w:jc w:val="both"/>
            </w:pPr>
          </w:p>
          <w:p w14:paraId="5118EF54" w14:textId="55EF9B71" w:rsidR="003E3D0E" w:rsidRPr="00FA234B" w:rsidRDefault="00BC0544" w:rsidP="008A5C50">
            <w:pPr>
              <w:jc w:val="both"/>
            </w:pPr>
            <w:r w:rsidRPr="00BC0544">
              <w:t>44104</w:t>
            </w:r>
          </w:p>
        </w:tc>
      </w:tr>
      <w:tr w:rsidR="003E3D0E" w:rsidRPr="00CF6F78" w14:paraId="636060C2" w14:textId="77777777" w:rsidTr="5A5181CF">
        <w:trPr>
          <w:trHeight w:val="761"/>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7481D43A" w:rsidR="003E3D0E" w:rsidRPr="00E64360" w:rsidRDefault="00E64360" w:rsidP="00E64360">
            <w:pPr>
              <w:jc w:val="both"/>
            </w:pPr>
            <w:r w:rsidRPr="00E64360">
              <w:t>NOMBRE COMERCIAL DEL BIEN/PRODUCTO/SERVICIO (OPCIONAL)</w:t>
            </w: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63173460" w14:textId="77777777" w:rsidR="003E3D0E" w:rsidRPr="00FA234B" w:rsidRDefault="003E3D0E" w:rsidP="00E64360">
            <w:pPr>
              <w:jc w:val="both"/>
            </w:pPr>
          </w:p>
          <w:p w14:paraId="5C3EFB88" w14:textId="2639D837" w:rsidR="00E64360" w:rsidRPr="00E64360" w:rsidRDefault="00E64360" w:rsidP="00E64360">
            <w:pPr>
              <w:jc w:val="both"/>
            </w:pPr>
            <w:r w:rsidRPr="00FA234B">
              <w:t xml:space="preserve"> </w:t>
            </w:r>
            <w:r>
              <w:fldChar w:fldCharType="begin"/>
            </w:r>
            <w:r>
              <w:instrText xml:space="preserve"> HYPERLINK "https://www.pccomponentes.com/switch-de-red-que-es-caracteristicas-y-los-mejores" </w:instrText>
            </w:r>
            <w:r>
              <w:fldChar w:fldCharType="separate"/>
            </w:r>
          </w:p>
          <w:p w14:paraId="77447D6D" w14:textId="6B801C91" w:rsidR="00E64360" w:rsidRPr="00E64360" w:rsidRDefault="00BC0544" w:rsidP="00E64360">
            <w:pPr>
              <w:pStyle w:val="Ttulo3"/>
              <w:spacing w:before="270" w:after="45"/>
              <w:rPr>
                <w:rFonts w:ascii="Calibri" w:eastAsia="Calibri" w:hAnsi="Calibri" w:cs="Calibri"/>
                <w:b w:val="0"/>
                <w:bCs w:val="0"/>
                <w:sz w:val="22"/>
                <w:szCs w:val="22"/>
                <w:lang w:val="es-CO"/>
              </w:rPr>
            </w:pPr>
            <w:r>
              <w:rPr>
                <w:rFonts w:ascii="Calibri" w:eastAsia="Calibri" w:hAnsi="Calibri" w:cs="Calibri"/>
                <w:b w:val="0"/>
                <w:bCs w:val="0"/>
                <w:sz w:val="22"/>
                <w:szCs w:val="22"/>
                <w:lang w:val="es-CO"/>
              </w:rPr>
              <w:t>DVR DE RED</w:t>
            </w:r>
          </w:p>
          <w:p w14:paraId="3E5F26CD" w14:textId="198CA374" w:rsidR="003E3D0E" w:rsidRPr="00FA234B" w:rsidRDefault="00E64360" w:rsidP="00E64360">
            <w:pPr>
              <w:jc w:val="both"/>
            </w:pPr>
            <w:r>
              <w:fldChar w:fldCharType="end"/>
            </w:r>
          </w:p>
        </w:tc>
      </w:tr>
      <w:tr w:rsidR="003E3D0E" w:rsidRPr="00CF6F78" w14:paraId="78EED181" w14:textId="77777777" w:rsidTr="5A5181CF">
        <w:trPr>
          <w:trHeight w:val="455"/>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0EE9FE73" w:rsidR="003E3D0E" w:rsidRPr="00FA234B" w:rsidRDefault="00BE1B09" w:rsidP="00F92977">
            <w:pPr>
              <w:jc w:val="both"/>
            </w:pPr>
            <w:r w:rsidRPr="00FA234B">
              <w:t>Debe cumplir con las condiciones y los requisitos establecidos en la presente ficha técnica.</w:t>
            </w:r>
          </w:p>
        </w:tc>
      </w:tr>
      <w:tr w:rsidR="003E3D0E" w:rsidRPr="00CF6F78" w14:paraId="49B83A54" w14:textId="77777777" w:rsidTr="5A5181CF">
        <w:trPr>
          <w:trHeight w:val="530"/>
        </w:trPr>
        <w:tc>
          <w:tcPr>
            <w:tcW w:w="221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6860" w:type="dxa"/>
            <w:tcBorders>
              <w:top w:val="nil"/>
              <w:left w:val="single" w:sz="8" w:space="0" w:color="auto"/>
              <w:bottom w:val="nil"/>
              <w:right w:val="double" w:sz="4" w:space="0" w:color="auto"/>
            </w:tcBorders>
            <w:tcMar>
              <w:top w:w="0" w:type="dxa"/>
              <w:left w:w="70" w:type="dxa"/>
              <w:bottom w:w="0" w:type="dxa"/>
              <w:right w:w="70" w:type="dxa"/>
            </w:tcMar>
            <w:vAlign w:val="center"/>
          </w:tcPr>
          <w:p w14:paraId="20A20AD2" w14:textId="584360C8" w:rsidR="00BC0544" w:rsidRDefault="00BC0544" w:rsidP="5A5181CF">
            <w:pPr>
              <w:shd w:val="clear" w:color="auto" w:fill="FFFFFF" w:themeFill="background1"/>
              <w:rPr>
                <w:highlight w:val="yellow"/>
              </w:rPr>
            </w:pPr>
            <w:r>
              <w:t xml:space="preserve">Dvr Hd 16 Canales </w:t>
            </w:r>
            <w:bookmarkStart w:id="0" w:name="_GoBack"/>
            <w:bookmarkEnd w:id="0"/>
            <w:r w:rsidR="5AC23600" w:rsidRPr="00497F37">
              <w:t xml:space="preserve">POE </w:t>
            </w:r>
            <w:r w:rsidR="008A1D9C" w:rsidRPr="00497F37">
              <w:t xml:space="preserve">1080p 1 Bahía </w:t>
            </w:r>
            <w:r w:rsidRPr="00497F37">
              <w:t xml:space="preserve"> / 6TB HDD </w:t>
            </w:r>
          </w:p>
          <w:p w14:paraId="0385D590" w14:textId="77777777" w:rsidR="00BC0544" w:rsidRDefault="00BC0544" w:rsidP="00BC0544">
            <w:pPr>
              <w:shd w:val="clear" w:color="auto" w:fill="FFFFFF"/>
            </w:pPr>
            <w:r>
              <w:t>• Compresión de video H.264+</w:t>
            </w:r>
          </w:p>
          <w:p w14:paraId="06536E39" w14:textId="46DF0AA6" w:rsidR="00004BA9" w:rsidRPr="00FA234B" w:rsidRDefault="00BC0544" w:rsidP="33EC447E">
            <w:pPr>
              <w:shd w:val="clear" w:color="auto" w:fill="FFFFFF" w:themeFill="background1"/>
            </w:pPr>
            <w:r>
              <w:t>• Soporta HD-TVI/AHD/CVI/CVBS</w:t>
            </w:r>
          </w:p>
        </w:tc>
      </w:tr>
      <w:tr w:rsidR="003E3D0E" w:rsidRPr="00CF6F78" w14:paraId="0649BD60" w14:textId="77777777" w:rsidTr="5A5181CF">
        <w:trPr>
          <w:trHeight w:val="773"/>
        </w:trPr>
        <w:tc>
          <w:tcPr>
            <w:tcW w:w="2212" w:type="dxa"/>
            <w:tcBorders>
              <w:top w:val="single" w:sz="8" w:space="0" w:color="auto"/>
              <w:left w:val="double" w:sz="4" w:space="0" w:color="auto"/>
              <w:bottom w:val="single" w:sz="8" w:space="0" w:color="000000" w:themeColor="text1"/>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t>Empaque y rotulado (Aplica para productos)</w:t>
            </w:r>
          </w:p>
        </w:tc>
        <w:tc>
          <w:tcPr>
            <w:tcW w:w="686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7AEA36EB" w14:textId="189EED29" w:rsidR="00A17B67" w:rsidRPr="00A17B67" w:rsidRDefault="00BC0544" w:rsidP="008A5C50">
            <w:pPr>
              <w:jc w:val="both"/>
              <w:rPr>
                <w:iCs/>
              </w:rPr>
            </w:pPr>
            <w:r>
              <w:t>Marca, modelo, país de fabricación, nombre y domicilio legal en Colombia del fabricante, importador o distribuidor responsable según corresponda. El empaque debe ser de un material adecuado, que no altere la calidad del producto y asegure su conservación.</w:t>
            </w:r>
            <w:r w:rsidRPr="00A17B67">
              <w:rPr>
                <w:iCs/>
              </w:rPr>
              <w:t xml:space="preserve"> </w:t>
            </w:r>
          </w:p>
        </w:tc>
      </w:tr>
      <w:tr w:rsidR="003E3D0E" w:rsidRPr="00CF6F78" w14:paraId="14C0E1B7" w14:textId="77777777" w:rsidTr="5A5181CF">
        <w:trPr>
          <w:trHeight w:val="699"/>
        </w:trPr>
        <w:tc>
          <w:tcPr>
            <w:tcW w:w="221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686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2B0A1633" w:rsidR="003E3D0E" w:rsidRPr="008A5C50" w:rsidRDefault="00BC0544" w:rsidP="008A5C50">
            <w:pPr>
              <w:jc w:val="both"/>
              <w:rPr>
                <w:i/>
                <w:iCs/>
              </w:rPr>
            </w:pPr>
            <w:r>
              <w:t>Unidad</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7E932D2C" w14:textId="77777777"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lastRenderedPageBreak/>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ED80898" w16cex:dateUtc="2024-09-10T19:54:08.418Z"/>
</w16cex:commentsExtensible>
</file>

<file path=word/commentsIds.xml><?xml version="1.0" encoding="utf-8"?>
<w16cid:commentsIds xmlns:mc="http://schemas.openxmlformats.org/markup-compatibility/2006" xmlns:w16cid="http://schemas.microsoft.com/office/word/2016/wordml/cid" mc:Ignorable="w16cid">
  <w16cid:commentId w16cid:paraId="15D58E60" w16cid:durableId="7ED8089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77ACC" w14:textId="77777777" w:rsidR="00EE7D4C" w:rsidRDefault="00EE7D4C">
      <w:r>
        <w:separator/>
      </w:r>
    </w:p>
  </w:endnote>
  <w:endnote w:type="continuationSeparator" w:id="0">
    <w:p w14:paraId="362E71C5" w14:textId="77777777" w:rsidR="00EE7D4C" w:rsidRDefault="00EE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5D78B3A6"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497F37">
      <w:rPr>
        <w:rFonts w:asciiTheme="minorHAnsi" w:hAnsiTheme="minorHAnsi" w:cstheme="minorHAnsi"/>
        <w:noProof/>
      </w:rPr>
      <w:t>2</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497F37">
      <w:rPr>
        <w:rFonts w:asciiTheme="minorHAnsi" w:hAnsiTheme="minorHAnsi" w:cstheme="minorHAnsi"/>
        <w:noProof/>
      </w:rPr>
      <w:t>2</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41881" w14:textId="77777777" w:rsidR="00EE7D4C" w:rsidRDefault="00EE7D4C">
      <w:r>
        <w:separator/>
      </w:r>
    </w:p>
  </w:footnote>
  <w:footnote w:type="continuationSeparator" w:id="0">
    <w:p w14:paraId="03B86ECB" w14:textId="77777777" w:rsidR="00EE7D4C" w:rsidRDefault="00EE7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Edificio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EE7D4C"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AC060D7"/>
    <w:multiLevelType w:val="hybridMultilevel"/>
    <w:tmpl w:val="EBFE061A"/>
    <w:lvl w:ilvl="0" w:tplc="52DA09B2">
      <w:start w:val="1"/>
      <w:numFmt w:val="bullet"/>
      <w:lvlText w:val=""/>
      <w:lvlJc w:val="left"/>
      <w:pPr>
        <w:ind w:left="720" w:hanging="360"/>
      </w:pPr>
      <w:rPr>
        <w:rFonts w:ascii="Symbol" w:hAnsi="Symbol" w:hint="default"/>
      </w:rPr>
    </w:lvl>
    <w:lvl w:ilvl="1" w:tplc="40FED798">
      <w:start w:val="1"/>
      <w:numFmt w:val="bullet"/>
      <w:lvlText w:val="o"/>
      <w:lvlJc w:val="left"/>
      <w:pPr>
        <w:ind w:left="1440" w:hanging="360"/>
      </w:pPr>
      <w:rPr>
        <w:rFonts w:ascii="Courier New" w:hAnsi="Courier New" w:hint="default"/>
      </w:rPr>
    </w:lvl>
    <w:lvl w:ilvl="2" w:tplc="856606C2">
      <w:start w:val="1"/>
      <w:numFmt w:val="bullet"/>
      <w:lvlText w:val=""/>
      <w:lvlJc w:val="left"/>
      <w:pPr>
        <w:ind w:left="2160" w:hanging="360"/>
      </w:pPr>
      <w:rPr>
        <w:rFonts w:ascii="Wingdings" w:hAnsi="Wingdings" w:hint="default"/>
      </w:rPr>
    </w:lvl>
    <w:lvl w:ilvl="3" w:tplc="A97A2F1A">
      <w:start w:val="1"/>
      <w:numFmt w:val="bullet"/>
      <w:lvlText w:val=""/>
      <w:lvlJc w:val="left"/>
      <w:pPr>
        <w:ind w:left="2880" w:hanging="360"/>
      </w:pPr>
      <w:rPr>
        <w:rFonts w:ascii="Symbol" w:hAnsi="Symbol" w:hint="default"/>
      </w:rPr>
    </w:lvl>
    <w:lvl w:ilvl="4" w:tplc="88C0B98A">
      <w:start w:val="1"/>
      <w:numFmt w:val="bullet"/>
      <w:lvlText w:val="o"/>
      <w:lvlJc w:val="left"/>
      <w:pPr>
        <w:ind w:left="3600" w:hanging="360"/>
      </w:pPr>
      <w:rPr>
        <w:rFonts w:ascii="Courier New" w:hAnsi="Courier New" w:hint="default"/>
      </w:rPr>
    </w:lvl>
    <w:lvl w:ilvl="5" w:tplc="76B2FDA6">
      <w:start w:val="1"/>
      <w:numFmt w:val="bullet"/>
      <w:lvlText w:val=""/>
      <w:lvlJc w:val="left"/>
      <w:pPr>
        <w:ind w:left="4320" w:hanging="360"/>
      </w:pPr>
      <w:rPr>
        <w:rFonts w:ascii="Wingdings" w:hAnsi="Wingdings" w:hint="default"/>
      </w:rPr>
    </w:lvl>
    <w:lvl w:ilvl="6" w:tplc="887094B8">
      <w:start w:val="1"/>
      <w:numFmt w:val="bullet"/>
      <w:lvlText w:val=""/>
      <w:lvlJc w:val="left"/>
      <w:pPr>
        <w:ind w:left="5040" w:hanging="360"/>
      </w:pPr>
      <w:rPr>
        <w:rFonts w:ascii="Symbol" w:hAnsi="Symbol" w:hint="default"/>
      </w:rPr>
    </w:lvl>
    <w:lvl w:ilvl="7" w:tplc="D9680208">
      <w:start w:val="1"/>
      <w:numFmt w:val="bullet"/>
      <w:lvlText w:val="o"/>
      <w:lvlJc w:val="left"/>
      <w:pPr>
        <w:ind w:left="5760" w:hanging="360"/>
      </w:pPr>
      <w:rPr>
        <w:rFonts w:ascii="Courier New" w:hAnsi="Courier New" w:hint="default"/>
      </w:rPr>
    </w:lvl>
    <w:lvl w:ilvl="8" w:tplc="3522C56E">
      <w:start w:val="1"/>
      <w:numFmt w:val="bullet"/>
      <w:lvlText w:val=""/>
      <w:lvlJc w:val="left"/>
      <w:pPr>
        <w:ind w:left="6480" w:hanging="360"/>
      </w:pPr>
      <w:rPr>
        <w:rFonts w:ascii="Wingdings" w:hAnsi="Wingdings" w:hint="default"/>
      </w:rPr>
    </w:lvl>
  </w:abstractNum>
  <w:abstractNum w:abstractNumId="10"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0"/>
  </w:num>
  <w:num w:numId="4">
    <w:abstractNumId w:val="0"/>
    <w:lvlOverride w:ilvl="0">
      <w:startOverride w:val="1"/>
    </w:lvlOverride>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num>
  <w:num w:numId="8">
    <w:abstractNumId w:val="4"/>
  </w:num>
  <w:num w:numId="9">
    <w:abstractNumId w:val="7"/>
  </w:num>
  <w:num w:numId="10">
    <w:abstractNumId w:val="3"/>
  </w:num>
  <w:num w:numId="11">
    <w:abstractNumId w:val="11"/>
  </w:num>
  <w:num w:numId="12">
    <w:abstractNumId w:val="8"/>
  </w:num>
  <w:num w:numId="13">
    <w:abstractNumId w:val="1"/>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4BA9"/>
    <w:rsid w:val="00025D4B"/>
    <w:rsid w:val="0005023A"/>
    <w:rsid w:val="0005700D"/>
    <w:rsid w:val="00060FEF"/>
    <w:rsid w:val="00061ABE"/>
    <w:rsid w:val="0007563D"/>
    <w:rsid w:val="000A5C2E"/>
    <w:rsid w:val="000B22D9"/>
    <w:rsid w:val="000C1CC3"/>
    <w:rsid w:val="000C53AF"/>
    <w:rsid w:val="000D6DC6"/>
    <w:rsid w:val="000E1C5B"/>
    <w:rsid w:val="001552D7"/>
    <w:rsid w:val="00197226"/>
    <w:rsid w:val="001A6226"/>
    <w:rsid w:val="001B15A3"/>
    <w:rsid w:val="001C3FD1"/>
    <w:rsid w:val="001C5F89"/>
    <w:rsid w:val="001E0D0B"/>
    <w:rsid w:val="001E4588"/>
    <w:rsid w:val="001E66E3"/>
    <w:rsid w:val="0020629E"/>
    <w:rsid w:val="002542CB"/>
    <w:rsid w:val="00262741"/>
    <w:rsid w:val="002968E0"/>
    <w:rsid w:val="002A4431"/>
    <w:rsid w:val="002C2C46"/>
    <w:rsid w:val="00307E14"/>
    <w:rsid w:val="00324DA2"/>
    <w:rsid w:val="00325086"/>
    <w:rsid w:val="00361073"/>
    <w:rsid w:val="003659E5"/>
    <w:rsid w:val="00371670"/>
    <w:rsid w:val="00374FE7"/>
    <w:rsid w:val="00377E9C"/>
    <w:rsid w:val="003952AC"/>
    <w:rsid w:val="003C11A6"/>
    <w:rsid w:val="003C380A"/>
    <w:rsid w:val="003C7F55"/>
    <w:rsid w:val="003D02C9"/>
    <w:rsid w:val="003E3D0E"/>
    <w:rsid w:val="003E7FBB"/>
    <w:rsid w:val="003F296F"/>
    <w:rsid w:val="003F4DA0"/>
    <w:rsid w:val="00406418"/>
    <w:rsid w:val="00412DB6"/>
    <w:rsid w:val="00424087"/>
    <w:rsid w:val="004501C8"/>
    <w:rsid w:val="00461086"/>
    <w:rsid w:val="00462A6B"/>
    <w:rsid w:val="00497F37"/>
    <w:rsid w:val="004A5433"/>
    <w:rsid w:val="004D473B"/>
    <w:rsid w:val="00510668"/>
    <w:rsid w:val="00535BAA"/>
    <w:rsid w:val="0055658D"/>
    <w:rsid w:val="00562B68"/>
    <w:rsid w:val="00564DA4"/>
    <w:rsid w:val="00584A86"/>
    <w:rsid w:val="005942E7"/>
    <w:rsid w:val="005A1AB4"/>
    <w:rsid w:val="005E1240"/>
    <w:rsid w:val="005E218C"/>
    <w:rsid w:val="005F1FE4"/>
    <w:rsid w:val="00636456"/>
    <w:rsid w:val="0064085C"/>
    <w:rsid w:val="00683C45"/>
    <w:rsid w:val="006A1E73"/>
    <w:rsid w:val="006B5AF6"/>
    <w:rsid w:val="006D4F40"/>
    <w:rsid w:val="006D7C8D"/>
    <w:rsid w:val="006E0C79"/>
    <w:rsid w:val="006E2A50"/>
    <w:rsid w:val="006E50B8"/>
    <w:rsid w:val="006E7480"/>
    <w:rsid w:val="00725746"/>
    <w:rsid w:val="0073494D"/>
    <w:rsid w:val="0075473D"/>
    <w:rsid w:val="00760149"/>
    <w:rsid w:val="007A030C"/>
    <w:rsid w:val="007D6BF1"/>
    <w:rsid w:val="007E436B"/>
    <w:rsid w:val="007E6255"/>
    <w:rsid w:val="00823E62"/>
    <w:rsid w:val="008322F1"/>
    <w:rsid w:val="00842FEB"/>
    <w:rsid w:val="008436BA"/>
    <w:rsid w:val="00852272"/>
    <w:rsid w:val="00853945"/>
    <w:rsid w:val="00854A7A"/>
    <w:rsid w:val="00872830"/>
    <w:rsid w:val="008925F1"/>
    <w:rsid w:val="008A0527"/>
    <w:rsid w:val="008A1D9C"/>
    <w:rsid w:val="008A5C50"/>
    <w:rsid w:val="008A7478"/>
    <w:rsid w:val="008D1B87"/>
    <w:rsid w:val="008D2107"/>
    <w:rsid w:val="008D565C"/>
    <w:rsid w:val="0090489C"/>
    <w:rsid w:val="0091049F"/>
    <w:rsid w:val="00911397"/>
    <w:rsid w:val="00912DEB"/>
    <w:rsid w:val="009611D0"/>
    <w:rsid w:val="00995588"/>
    <w:rsid w:val="009A192D"/>
    <w:rsid w:val="009C3382"/>
    <w:rsid w:val="009F78D5"/>
    <w:rsid w:val="00A154DB"/>
    <w:rsid w:val="00A17B67"/>
    <w:rsid w:val="00A40B1F"/>
    <w:rsid w:val="00A435C6"/>
    <w:rsid w:val="00A8502A"/>
    <w:rsid w:val="00A8615A"/>
    <w:rsid w:val="00A972F3"/>
    <w:rsid w:val="00AA7552"/>
    <w:rsid w:val="00AE45DF"/>
    <w:rsid w:val="00B01BF9"/>
    <w:rsid w:val="00B43524"/>
    <w:rsid w:val="00B53E76"/>
    <w:rsid w:val="00B63F3E"/>
    <w:rsid w:val="00BA2C35"/>
    <w:rsid w:val="00BB0601"/>
    <w:rsid w:val="00BB28F2"/>
    <w:rsid w:val="00BB58D7"/>
    <w:rsid w:val="00BC0544"/>
    <w:rsid w:val="00BC73A7"/>
    <w:rsid w:val="00BE1B09"/>
    <w:rsid w:val="00C32A18"/>
    <w:rsid w:val="00C33A7A"/>
    <w:rsid w:val="00C614BB"/>
    <w:rsid w:val="00C62963"/>
    <w:rsid w:val="00C64EB2"/>
    <w:rsid w:val="00C71DDB"/>
    <w:rsid w:val="00CB76AC"/>
    <w:rsid w:val="00CD7053"/>
    <w:rsid w:val="00CF6F78"/>
    <w:rsid w:val="00D14894"/>
    <w:rsid w:val="00D2003A"/>
    <w:rsid w:val="00D32A4D"/>
    <w:rsid w:val="00D3528C"/>
    <w:rsid w:val="00D37294"/>
    <w:rsid w:val="00D50F32"/>
    <w:rsid w:val="00D6552C"/>
    <w:rsid w:val="00D7110F"/>
    <w:rsid w:val="00DA334F"/>
    <w:rsid w:val="00DC1296"/>
    <w:rsid w:val="00DE5A7F"/>
    <w:rsid w:val="00DE7916"/>
    <w:rsid w:val="00DF159E"/>
    <w:rsid w:val="00E233DA"/>
    <w:rsid w:val="00E447CA"/>
    <w:rsid w:val="00E4680B"/>
    <w:rsid w:val="00E64360"/>
    <w:rsid w:val="00EA059F"/>
    <w:rsid w:val="00EA367F"/>
    <w:rsid w:val="00EC2E02"/>
    <w:rsid w:val="00ED712E"/>
    <w:rsid w:val="00EE0766"/>
    <w:rsid w:val="00EE7D4C"/>
    <w:rsid w:val="00EE7E2D"/>
    <w:rsid w:val="00EF1496"/>
    <w:rsid w:val="00EF71ED"/>
    <w:rsid w:val="00F21710"/>
    <w:rsid w:val="00F23C27"/>
    <w:rsid w:val="00F575DA"/>
    <w:rsid w:val="00F67DDB"/>
    <w:rsid w:val="00F92977"/>
    <w:rsid w:val="00FA1AFB"/>
    <w:rsid w:val="00FA234B"/>
    <w:rsid w:val="00FC186B"/>
    <w:rsid w:val="00FC37AA"/>
    <w:rsid w:val="00FD1D50"/>
    <w:rsid w:val="073947C9"/>
    <w:rsid w:val="2D2E92BD"/>
    <w:rsid w:val="33EC447E"/>
    <w:rsid w:val="5A5181CF"/>
    <w:rsid w:val="5AC23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7BA9449F-7C44-4366-ACBA-8778CEE3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3"/>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semiHidden/>
    <w:unhideWhenUsed/>
    <w:rsid w:val="00461086"/>
    <w:rPr>
      <w:sz w:val="20"/>
      <w:szCs w:val="20"/>
    </w:rPr>
  </w:style>
  <w:style w:type="character" w:customStyle="1" w:styleId="TextocomentarioCar">
    <w:name w:val="Texto comentario Car"/>
    <w:basedOn w:val="Fuentedeprrafopredeter"/>
    <w:link w:val="Textocomentario"/>
    <w:uiPriority w:val="99"/>
    <w:semiHidden/>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619190350">
      <w:bodyDiv w:val="1"/>
      <w:marLeft w:val="0"/>
      <w:marRight w:val="0"/>
      <w:marTop w:val="0"/>
      <w:marBottom w:val="0"/>
      <w:divBdr>
        <w:top w:val="none" w:sz="0" w:space="0" w:color="auto"/>
        <w:left w:val="none" w:sz="0" w:space="0" w:color="auto"/>
        <w:bottom w:val="none" w:sz="0" w:space="0" w:color="auto"/>
        <w:right w:val="none" w:sz="0" w:space="0" w:color="auto"/>
      </w:divBdr>
      <w:divsChild>
        <w:div w:id="1930457783">
          <w:marLeft w:val="0"/>
          <w:marRight w:val="0"/>
          <w:marTop w:val="0"/>
          <w:marBottom w:val="0"/>
          <w:divBdr>
            <w:top w:val="none" w:sz="0" w:space="0" w:color="auto"/>
            <w:left w:val="none" w:sz="0" w:space="0" w:color="auto"/>
            <w:bottom w:val="none" w:sz="0" w:space="0" w:color="auto"/>
            <w:right w:val="none" w:sz="0" w:space="0" w:color="auto"/>
          </w:divBdr>
        </w:div>
        <w:div w:id="238714878">
          <w:marLeft w:val="0"/>
          <w:marRight w:val="0"/>
          <w:marTop w:val="0"/>
          <w:marBottom w:val="0"/>
          <w:divBdr>
            <w:top w:val="none" w:sz="0" w:space="0" w:color="auto"/>
            <w:left w:val="none" w:sz="0" w:space="0" w:color="auto"/>
            <w:bottom w:val="none" w:sz="0" w:space="0" w:color="auto"/>
            <w:right w:val="none" w:sz="0" w:space="0" w:color="auto"/>
          </w:divBdr>
        </w:div>
        <w:div w:id="1705053754">
          <w:marLeft w:val="0"/>
          <w:marRight w:val="0"/>
          <w:marTop w:val="0"/>
          <w:marBottom w:val="0"/>
          <w:divBdr>
            <w:top w:val="none" w:sz="0" w:space="0" w:color="auto"/>
            <w:left w:val="none" w:sz="0" w:space="0" w:color="auto"/>
            <w:bottom w:val="none" w:sz="0" w:space="0" w:color="auto"/>
            <w:right w:val="none" w:sz="0" w:space="0" w:color="auto"/>
          </w:divBdr>
        </w:div>
        <w:div w:id="1282419230">
          <w:marLeft w:val="0"/>
          <w:marRight w:val="0"/>
          <w:marTop w:val="0"/>
          <w:marBottom w:val="0"/>
          <w:divBdr>
            <w:top w:val="none" w:sz="0" w:space="0" w:color="auto"/>
            <w:left w:val="none" w:sz="0" w:space="0" w:color="auto"/>
            <w:bottom w:val="none" w:sz="0" w:space="0" w:color="auto"/>
            <w:right w:val="none" w:sz="0" w:space="0" w:color="auto"/>
          </w:divBdr>
        </w:div>
        <w:div w:id="1434009059">
          <w:marLeft w:val="0"/>
          <w:marRight w:val="0"/>
          <w:marTop w:val="0"/>
          <w:marBottom w:val="0"/>
          <w:divBdr>
            <w:top w:val="none" w:sz="0" w:space="0" w:color="auto"/>
            <w:left w:val="none" w:sz="0" w:space="0" w:color="auto"/>
            <w:bottom w:val="none" w:sz="0" w:space="0" w:color="auto"/>
            <w:right w:val="none" w:sz="0" w:space="0" w:color="auto"/>
          </w:divBdr>
        </w:div>
        <w:div w:id="1058168380">
          <w:marLeft w:val="0"/>
          <w:marRight w:val="0"/>
          <w:marTop w:val="0"/>
          <w:marBottom w:val="0"/>
          <w:divBdr>
            <w:top w:val="none" w:sz="0" w:space="0" w:color="auto"/>
            <w:left w:val="none" w:sz="0" w:space="0" w:color="auto"/>
            <w:bottom w:val="none" w:sz="0" w:space="0" w:color="auto"/>
            <w:right w:val="none" w:sz="0" w:space="0" w:color="auto"/>
          </w:divBdr>
        </w:div>
        <w:div w:id="1466849390">
          <w:marLeft w:val="0"/>
          <w:marRight w:val="0"/>
          <w:marTop w:val="0"/>
          <w:marBottom w:val="0"/>
          <w:divBdr>
            <w:top w:val="none" w:sz="0" w:space="0" w:color="auto"/>
            <w:left w:val="none" w:sz="0" w:space="0" w:color="auto"/>
            <w:bottom w:val="none" w:sz="0" w:space="0" w:color="auto"/>
            <w:right w:val="none" w:sz="0" w:space="0" w:color="auto"/>
          </w:divBdr>
        </w:div>
      </w:divsChild>
    </w:div>
    <w:div w:id="863177788">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72000906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 w:id="214272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11aca8642bc04328"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6755ff3d3b6f4abf"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2.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3.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5.xml><?xml version="1.0" encoding="utf-8"?>
<ds:datastoreItem xmlns:ds="http://schemas.openxmlformats.org/officeDocument/2006/customXml" ds:itemID="{B5FEEC3D-C4DD-47BD-8F0F-9DDAC5C2F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477</Words>
  <Characters>2628</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5</cp:revision>
  <cp:lastPrinted>2024-09-17T21:20:00Z</cp:lastPrinted>
  <dcterms:created xsi:type="dcterms:W3CDTF">2024-09-12T15:42:00Z</dcterms:created>
  <dcterms:modified xsi:type="dcterms:W3CDTF">2024-09-17T21:20:00Z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ies>
</file>